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40" w:lineRule="auto"/>
        <w:contextualSpacing w:val="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Eldersburg Rogue Runners 20__</w:t>
      </w:r>
    </w:p>
    <w:p w:rsidR="00000000" w:rsidDel="00000000" w:rsidP="00000000" w:rsidRDefault="00000000" w:rsidRPr="00000000" w14:paraId="00000001">
      <w:pPr>
        <w:spacing w:after="12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2">
      <w:pPr>
        <w:spacing w:after="120" w:line="24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Annual Membership Rates:</w:t>
      </w:r>
    </w:p>
    <w:p w:rsidR="00000000" w:rsidDel="00000000" w:rsidP="00000000" w:rsidRDefault="00000000" w:rsidRPr="00000000" w14:paraId="0000000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$5 Student   $15 Individual   $20 Family</w:t>
      </w:r>
    </w:p>
    <w:p w:rsidR="00000000" w:rsidDel="00000000" w:rsidP="00000000" w:rsidRDefault="00000000" w:rsidRPr="00000000" w14:paraId="00000004">
      <w:pPr>
        <w:spacing w:after="60" w:line="24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Membership Benefits Include:</w:t>
      </w:r>
    </w:p>
    <w:p w:rsidR="00000000" w:rsidDel="00000000" w:rsidP="00000000" w:rsidRDefault="00000000" w:rsidRPr="00000000" w14:paraId="00000005">
      <w:pPr>
        <w:spacing w:after="60"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Discounts on Eldersburg Rogue Runners Club Races</w:t>
      </w:r>
    </w:p>
    <w:p w:rsidR="00000000" w:rsidDel="00000000" w:rsidP="00000000" w:rsidRDefault="00000000" w:rsidRPr="00000000" w14:paraId="00000006">
      <w:pPr>
        <w:spacing w:after="60"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10% Discount at Tri Sport Junction (please mention you’re a member)</w:t>
      </w:r>
    </w:p>
    <w:p w:rsidR="00000000" w:rsidDel="00000000" w:rsidP="00000000" w:rsidRDefault="00000000" w:rsidRPr="00000000" w14:paraId="00000007">
      <w:pPr>
        <w:spacing w:after="60"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Weekly runs</w:t>
      </w:r>
    </w:p>
    <w:p w:rsidR="00000000" w:rsidDel="00000000" w:rsidP="00000000" w:rsidRDefault="00000000" w:rsidRPr="00000000" w14:paraId="00000008">
      <w:pPr>
        <w:spacing w:after="60"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Challenges/Expeditions/Group Races</w:t>
      </w:r>
    </w:p>
    <w:p w:rsidR="00000000" w:rsidDel="00000000" w:rsidP="00000000" w:rsidRDefault="00000000" w:rsidRPr="00000000" w14:paraId="00000009">
      <w:pPr>
        <w:spacing w:after="120"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Eldersburg Rogue Runners support runners of all ages and abilities. Funds raised for ERR are used for Website Hosting, Scholarships, Race support, Youth Program Support, Insurance through Freedom Area Rec Council, and the ancillary costs related to the weekly bagel runs and other challenges put on by the club.</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EMERGENCY CALL ________________________________ PHONE _________________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HEALTH CONCERNS? ___YES ___NO IF YES, EXPLAIN</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above named person/family may participate in ERR ('the club') activities during the membership period. They understand that they are subject to both the club and Freedom Area Recreation Council ('the council') rules of conduct. They acknowledge that the  council does not provide any registrant medical or hospitalization insurance whatsoever, and hereby waives any and all claims against the club, the council, the Carroll County Department of Recreation and Parks or any other person affiliated with the council program for injuries sustained while watching, participating, volunteering or traveling to and from events and activities. They also agree that photographs taken of themselves while participating in any of these activities may be used for publicity purposes.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spacing w:after="0" w:line="24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 adults must sign the waiver – parent’s signature will cover minor children listed below</w:t>
      </w:r>
    </w:p>
    <w:p w:rsidR="00000000" w:rsidDel="00000000" w:rsidP="00000000" w:rsidRDefault="00000000" w:rsidRPr="00000000" w14:paraId="00000011">
      <w:pPr>
        <w:spacing w:after="0"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2">
      <w:pPr>
        <w:spacing w:after="0"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Signature_____________________________________________ Date_____________________</w:t>
      </w:r>
    </w:p>
    <w:p w:rsidR="00000000" w:rsidDel="00000000" w:rsidP="00000000" w:rsidRDefault="00000000" w:rsidRPr="00000000" w14:paraId="00000013">
      <w:pPr>
        <w:spacing w:after="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after="0"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Signature_____________________________________________ Date_____________________</w:t>
      </w:r>
    </w:p>
    <w:p w:rsidR="00000000" w:rsidDel="00000000" w:rsidP="00000000" w:rsidRDefault="00000000" w:rsidRPr="00000000" w14:paraId="00000015">
      <w:pPr>
        <w:spacing w:after="0" w:line="240"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spacing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Full Name ________________________________________ Email________________________</w:t>
      </w:r>
    </w:p>
    <w:p w:rsidR="00000000" w:rsidDel="00000000" w:rsidP="00000000" w:rsidRDefault="00000000" w:rsidRPr="00000000" w14:paraId="00000017">
      <w:pPr>
        <w:spacing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Phone_______________________________    Text?   Y or N</w:t>
      </w:r>
    </w:p>
    <w:p w:rsidR="00000000" w:rsidDel="00000000" w:rsidP="00000000" w:rsidRDefault="00000000" w:rsidRPr="00000000" w14:paraId="00000018">
      <w:pPr>
        <w:spacing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Family Members (full names, please include birthdate if minors):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___________________________________     _________________________________________</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___________________________________     _________________________________________</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widowControl w:val="1"/>
        <w:contextualSpacing w:val="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The Americans with Disabilities Act applies to the Carroll County Government and its programs, services, activities, and facilities. Anyone requiring an auxiliary aid or service for effective communication or who has a complaint should contact Madeline M. Morey, The Americans with Disabilities Act Coordinator, </w:t>
      </w:r>
      <w:hyperlink r:id="rId6">
        <w:r w:rsidDel="00000000" w:rsidR="00000000" w:rsidRPr="00000000">
          <w:rPr>
            <w:rFonts w:ascii="Arial" w:cs="Arial" w:eastAsia="Arial" w:hAnsi="Arial"/>
            <w:b w:val="1"/>
            <w:color w:val="0066cc"/>
            <w:sz w:val="18"/>
            <w:szCs w:val="18"/>
            <w:u w:val="single"/>
            <w:rtl w:val="0"/>
          </w:rPr>
          <w:t xml:space="preserve">410.386.3800</w:t>
        </w:r>
      </w:hyperlink>
      <w:r w:rsidDel="00000000" w:rsidR="00000000" w:rsidRPr="00000000">
        <w:rPr>
          <w:rFonts w:ascii="Arial" w:cs="Arial" w:eastAsia="Arial" w:hAnsi="Arial"/>
          <w:b w:val="1"/>
          <w:sz w:val="18"/>
          <w:szCs w:val="18"/>
          <w:rtl w:val="0"/>
        </w:rPr>
        <w:t xml:space="preserve">, </w:t>
      </w:r>
      <w:hyperlink r:id="rId7">
        <w:r w:rsidDel="00000000" w:rsidR="00000000" w:rsidRPr="00000000">
          <w:rPr>
            <w:rFonts w:ascii="Arial" w:cs="Arial" w:eastAsia="Arial" w:hAnsi="Arial"/>
            <w:b w:val="1"/>
            <w:color w:val="0066cc"/>
            <w:sz w:val="18"/>
            <w:szCs w:val="18"/>
            <w:u w:val="single"/>
            <w:rtl w:val="0"/>
          </w:rPr>
          <w:t xml:space="preserve">1.888.302.8978</w:t>
        </w:r>
      </w:hyperlink>
      <w:r w:rsidDel="00000000" w:rsidR="00000000" w:rsidRPr="00000000">
        <w:rPr>
          <w:rFonts w:ascii="Arial" w:cs="Arial" w:eastAsia="Arial" w:hAnsi="Arial"/>
          <w:b w:val="1"/>
          <w:sz w:val="18"/>
          <w:szCs w:val="18"/>
          <w:rtl w:val="0"/>
        </w:rPr>
        <w:t xml:space="preserve">, MD Relay 7-1-1/1.800.735.2258 or email </w:t>
      </w:r>
      <w:hyperlink r:id="rId8">
        <w:r w:rsidDel="00000000" w:rsidR="00000000" w:rsidRPr="00000000">
          <w:rPr>
            <w:rFonts w:ascii="Arial" w:cs="Arial" w:eastAsia="Arial" w:hAnsi="Arial"/>
            <w:b w:val="1"/>
            <w:color w:val="0066cc"/>
            <w:sz w:val="18"/>
            <w:szCs w:val="18"/>
            <w:u w:val="single"/>
            <w:rtl w:val="0"/>
          </w:rPr>
          <w:t xml:space="preserve">mmorey@ccg.carr.org</w:t>
        </w:r>
      </w:hyperlink>
      <w:r w:rsidDel="00000000" w:rsidR="00000000" w:rsidRPr="00000000">
        <w:rPr>
          <w:rFonts w:ascii="Arial" w:cs="Arial" w:eastAsia="Arial" w:hAnsi="Arial"/>
          <w:b w:val="1"/>
          <w:sz w:val="18"/>
          <w:szCs w:val="18"/>
          <w:rtl w:val="0"/>
        </w:rPr>
        <w:t xml:space="preserve"> as soon as possible but no later than 72 hours before the scheduled event.</w:t>
      </w:r>
      <w:r w:rsidDel="00000000" w:rsidR="00000000" w:rsidRPr="00000000">
        <w:rPr>
          <w:rtl w:val="0"/>
        </w:rPr>
      </w:r>
    </w:p>
    <w:p w:rsidR="00000000" w:rsidDel="00000000" w:rsidP="00000000" w:rsidRDefault="00000000" w:rsidRPr="00000000" w14:paraId="0000001D">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Make Check Payable to  Eldersburg Rogue Runners</w:t>
      </w:r>
    </w:p>
    <w:p w:rsidR="00000000" w:rsidDel="00000000" w:rsidP="00000000" w:rsidRDefault="00000000" w:rsidRPr="00000000" w14:paraId="0000001E">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Mail page 1 to</w:t>
      </w:r>
    </w:p>
    <w:p w:rsidR="00000000" w:rsidDel="00000000" w:rsidP="00000000" w:rsidRDefault="00000000" w:rsidRPr="00000000" w14:paraId="0000001F">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ERR - Membership</w:t>
      </w:r>
    </w:p>
    <w:p w:rsidR="00000000" w:rsidDel="00000000" w:rsidP="00000000" w:rsidRDefault="00000000" w:rsidRPr="00000000" w14:paraId="00000020">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PO Box 1726</w:t>
      </w:r>
    </w:p>
    <w:p w:rsidR="00000000" w:rsidDel="00000000" w:rsidP="00000000" w:rsidRDefault="00000000" w:rsidRPr="00000000" w14:paraId="00000021">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Sykesville, MD 21784</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sectPr>
      <w:pgSz w:h="15840" w:w="12240"/>
      <w:pgMar w:bottom="1152" w:top="720"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mailto:mmorey@ccg.car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